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Thesis Topics for the Full-Time MSc in Health Management</w:t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rzccq2i490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2026/2027/1</w:t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Dózsa Csaba László: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Development of complex Quality Insurance and Management program of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selected healthcare institution (in developing country)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How to improve Patient Pathway management of a selected chronic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disease (in an EU member country)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Conduct cost-effectiveness analysis (CEA) of a selected new health technology (pharmaceutical or medical device or medical therapy) and its incorporation into developing health care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Girasek Edmond: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Inequalities in healthcare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Digital technologies in healthcare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Data-driven decision making in healthcare.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Kassay Lili Andrea: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Leadership Styles and Organizational Adaptability in Healthcare Organizations Under Systemic Pressure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The Relationship Between Organizational Structure and Strategic Decision-Making in Healthcare Institutions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Szemere Tibor Pál: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Strategic Management of Healthcare Investment Projects: Risk, Value Creation and Sustainability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Behavioral Biases in Healthcare Investment Decision-Making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Times New Roman" w:cs="Times New Roman" w:eastAsia="Times New Roman" w:hAnsi="Times New Roman"/>
          <w:b w:val="1"/>
          <w:bCs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6"/>
          <w:szCs w:val="26"/>
          <w:highlight w:val="white"/>
          <w:rtl w:val="0"/>
        </w:rPr>
        <w:t xml:space="preserve">Járai Róbert: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59" w:lineRule="auto"/>
        <w:ind w:left="720" w:hanging="360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Psychological Safety in Healthcare Organizations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Motivation, Basic Psychological Needs, and Burnout Risk in Healthcare Work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center" w:leader="none" w:pos="8789"/>
        </w:tabs>
        <w:spacing w:before="1640" w:lineRule="auto"/>
        <w:rPr>
          <w:rFonts w:ascii="Tahoma" w:cs="Tahoma" w:eastAsia="Tahoma" w:hAnsi="Tahoma"/>
          <w:color w:val="1a1a1a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40" w:w="11900" w:orient="portrait"/>
      <w:pgMar w:bottom="907" w:top="1021" w:left="907" w:right="90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ahoma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left" w:leader="none" w:pos="1304"/>
      </w:tabs>
      <w:rPr>
        <w:rFonts w:ascii="Tahoma" w:cs="Tahoma" w:eastAsia="Tahoma" w:hAnsi="Tahoma"/>
        <w:b w:val="1"/>
        <w:bCs w:val="1"/>
        <w:color w:val="ffffff"/>
        <w:sz w:val="18"/>
        <w:szCs w:val="18"/>
      </w:rPr>
    </w:pPr>
    <w:r w:rsidDel="00000000" w:rsidR="00000000" w:rsidRPr="00000000">
      <w:rPr>
        <w:rFonts w:ascii="Tahoma" w:cs="Tahoma" w:eastAsia="Tahoma" w:hAnsi="Tahoma"/>
        <w:b w:val="1"/>
        <w:bCs w:val="1"/>
        <w:color w:val="ffffff"/>
        <w:sz w:val="18"/>
        <w:szCs w:val="18"/>
        <w:rtl w:val="0"/>
      </w:rPr>
      <w:tab/>
      <w:t xml:space="preserve">SZERVEZETI EGYSÉG FELIRATTAL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-14222</wp:posOffset>
          </wp:positionH>
          <wp:positionV relativeFrom="paragraph">
            <wp:posOffset>-158113</wp:posOffset>
          </wp:positionV>
          <wp:extent cx="6400800" cy="800100"/>
          <wp:effectExtent b="0" l="0" r="0" t="0"/>
          <wp:wrapNone/>
          <wp:docPr id="40" name="image12.jpg"/>
          <a:graphic>
            <a:graphicData uri="http://schemas.openxmlformats.org/drawingml/2006/picture">
              <pic:pic>
                <pic:nvPicPr>
                  <pic:cNvPr id="0" name="image1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304"/>
      </w:tabs>
      <w:spacing w:after="0" w:before="60" w:line="240" w:lineRule="auto"/>
      <w:ind w:left="72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icture 23" style="width:6pt;height:6pt;visibility:visible;mso-wrap-style:square;mso-width-percent:0;mso-height-percent:0;mso-width-percent:0;mso-height-percent:0" alt="" o:spid="_x0000_i1025" o:bullet="t" type="#_x0000_t75">
          <v:imagedata r:id="rId1" o:title=""/>
          <o:lock v:ext="edit" aspectratio="f"/>
        </v:shape>
      </w:pic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  <w:rtl w:val="0"/>
      </w:rPr>
      <w:t xml:space="preserve">Győr, Egyetem tér 1. 9007 Győr, Pf. 701.</w:t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304"/>
      </w:tabs>
      <w:spacing w:after="0" w:before="0" w:line="240" w:lineRule="auto"/>
      <w:ind w:left="0" w:right="21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ffff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128512" cy="128512"/>
          <wp:effectExtent b="0" l="0" r="0" t="0"/>
          <wp:docPr id="4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12" cy="1285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  <w:rtl w:val="0"/>
      </w:rPr>
      <w:tab/>
      <w:tab/>
      <w:t xml:space="preserve"> +36 96 503 440</w:t>
      <w:tab/>
      <w:tab/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92323" cy="92323"/>
          <wp:effectExtent b="0" l="0" r="0" t="0"/>
          <wp:docPr id="45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23" cy="923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  <w:rtl w:val="0"/>
      </w:rPr>
      <w:tab/>
      <w:t xml:space="preserve">+36 96 503 440 </w:t>
      <w:tab/>
      <w:tab/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92580" cy="92580"/>
          <wp:effectExtent b="0" l="0" r="0" t="0"/>
          <wp:docPr id="48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580" cy="92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  <w:rtl w:val="0"/>
      </w:rPr>
      <w:tab/>
      <w:t xml:space="preserve">info@sze.hu </w:t>
      <w:tab/>
      <w:tab/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92226" cy="92226"/>
          <wp:effectExtent b="0" l="0" r="0" t="0"/>
          <wp:docPr id="4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226" cy="9222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ffffff"/>
        <w:sz w:val="15"/>
        <w:szCs w:val="15"/>
        <w:u w:val="none"/>
        <w:shd w:fill="auto" w:val="clear"/>
        <w:vertAlign w:val="baseline"/>
        <w:rtl w:val="0"/>
      </w:rPr>
      <w:tab/>
      <w:t xml:space="preserve">http://uni.sze.hu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before="120" w:lineRule="auto"/>
      <w:rPr>
        <w:rFonts w:ascii="Tahoma" w:cs="Tahoma" w:eastAsia="Tahoma" w:hAnsi="Tahoma"/>
        <w:b w:val="1"/>
        <w:bCs w:val="1"/>
        <w:color w:val="1a1a1a"/>
        <w:sz w:val="18"/>
        <w:szCs w:val="18"/>
      </w:rPr>
    </w:pPr>
    <w:r w:rsidDel="00000000" w:rsidR="00000000" w:rsidRPr="00000000">
      <w:rPr>
        <w:rFonts w:ascii="Tahoma" w:cs="Tahoma" w:eastAsia="Tahoma" w:hAnsi="Tahoma"/>
        <w:b w:val="1"/>
        <w:bCs w:val="1"/>
        <w:color w:val="1a1a1a"/>
        <w:sz w:val="18"/>
        <w:szCs w:val="18"/>
        <w:rtl w:val="0"/>
      </w:rPr>
      <w:t xml:space="preserve">Egészség- és Sporttudományi Kar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6399</wp:posOffset>
          </wp:positionH>
          <wp:positionV relativeFrom="paragraph">
            <wp:posOffset>-30478</wp:posOffset>
          </wp:positionV>
          <wp:extent cx="6400800" cy="800100"/>
          <wp:effectExtent b="0" l="0" r="0" t="0"/>
          <wp:wrapNone/>
          <wp:docPr id="41" name="image8.jpg"/>
          <a:graphic>
            <a:graphicData uri="http://schemas.openxmlformats.org/drawingml/2006/picture">
              <pic:pic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113610" cy="113610"/>
          <wp:effectExtent b="0" l="0" r="0" t="0"/>
          <wp:docPr id="49" name="image7.jpg"/>
          <a:graphic>
            <a:graphicData uri="http://schemas.openxmlformats.org/drawingml/2006/picture">
              <pic:pic>
                <pic:nvPicPr>
                  <pic:cNvPr id="0" name="image7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610" cy="1136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9026 Győr, Egyetem tér 1. </w:t>
    </w:r>
    <w:r w:rsidDel="00000000" w:rsidR="00000000" w:rsidRPr="00000000">
      <w:rPr>
        <w:rFonts w:ascii="Tahoma" w:cs="Tahoma" w:eastAsia="Tahoma" w:hAnsi="Tahoma"/>
        <w:sz w:val="15"/>
        <w:szCs w:val="15"/>
      </w:rPr>
      <w:drawing>
        <wp:inline distB="0" distT="0" distL="0" distR="0">
          <wp:extent cx="141494" cy="141494"/>
          <wp:effectExtent b="0" l="0" r="0" t="0"/>
          <wp:docPr id="50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494" cy="14149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+36 96 503 40</w:t>
    </w:r>
    <w:r w:rsidDel="00000000" w:rsidR="00000000" w:rsidRPr="00000000">
      <w:rPr>
        <w:rFonts w:ascii="Tahoma" w:cs="Tahoma" w:eastAsia="Tahoma" w:hAnsi="Tahoma"/>
        <w:color w:val="1a1a1a"/>
        <w:sz w:val="15"/>
        <w:szCs w:val="15"/>
        <w:rtl w:val="0"/>
      </w:rPr>
      <w:t xml:space="preserve">0 </w:t>
    </w:r>
    <w:r w:rsidDel="00000000" w:rsidR="00000000" w:rsidRPr="00000000">
      <w:rPr>
        <w:rFonts w:ascii="Tahoma" w:cs="Tahoma" w:eastAsia="Tahoma" w:hAnsi="Tahoma"/>
        <w:sz w:val="15"/>
        <w:szCs w:val="15"/>
      </w:rPr>
      <w:drawing>
        <wp:inline distB="0" distT="0" distL="0" distR="0">
          <wp:extent cx="115419" cy="115419"/>
          <wp:effectExtent b="0" l="0" r="0" t="0"/>
          <wp:docPr id="51" name="image10.jpg"/>
          <a:graphic>
            <a:graphicData uri="http://schemas.openxmlformats.org/drawingml/2006/picture">
              <pic:pic>
                <pic:nvPicPr>
                  <pic:cNvPr id="0" name="image10.jp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419" cy="115419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563c1"/>
          <w:sz w:val="15"/>
          <w:szCs w:val="15"/>
          <w:u w:val="single"/>
          <w:shd w:fill="auto" w:val="clear"/>
          <w:vertAlign w:val="baseline"/>
          <w:rtl w:val="0"/>
        </w:rPr>
        <w:t xml:space="preserve">s</w:t>
      </w:r>
    </w:hyperlink>
    <w:hyperlink r:id="rId7">
      <w:r w:rsidDel="00000000" w:rsidR="00000000" w:rsidRPr="00000000">
        <w:rPr>
          <w:rFonts w:ascii="Tahoma" w:cs="Tahoma" w:eastAsia="Tahoma" w:hAnsi="Tahoma"/>
          <w:color w:val="0563c1"/>
          <w:sz w:val="15"/>
          <w:szCs w:val="15"/>
          <w:u w:val="single"/>
          <w:rtl w:val="0"/>
        </w:rPr>
        <w:t xml:space="preserve">zilli.flora.janka</w:t>
      </w:r>
    </w:hyperlink>
    <w:hyperlink r:id="rId8"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563c1"/>
          <w:sz w:val="15"/>
          <w:szCs w:val="15"/>
          <w:u w:val="single"/>
          <w:shd w:fill="auto" w:val="clear"/>
          <w:vertAlign w:val="baseline"/>
          <w:rtl w:val="0"/>
        </w:rPr>
        <w:t xml:space="preserve">@sze.hu</w:t>
      </w:r>
    </w:hyperlink>
    <w:r w:rsidDel="00000000" w:rsidR="00000000" w:rsidRPr="00000000">
      <w:rPr>
        <w:rFonts w:ascii="Tahoma" w:cs="Tahoma" w:eastAsia="Tahoma" w:hAnsi="Tahoma"/>
        <w:color w:val="1a1a1a"/>
        <w:sz w:val="15"/>
        <w:szCs w:val="15"/>
        <w:rtl w:val="0"/>
      </w:rPr>
      <w:t xml:space="preserve"> </w:t>
    </w:r>
    <w:r w:rsidDel="00000000" w:rsidR="00000000" w:rsidRPr="00000000">
      <w:rPr>
        <w:rFonts w:ascii="Tahoma" w:cs="Tahoma" w:eastAsia="Tahoma" w:hAnsi="Tahoma"/>
        <w:sz w:val="15"/>
        <w:szCs w:val="15"/>
      </w:rPr>
      <w:drawing>
        <wp:inline distB="0" distT="0" distL="0" distR="0">
          <wp:extent cx="109848" cy="109848"/>
          <wp:effectExtent b="0" l="0" r="0" t="0"/>
          <wp:docPr id="52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9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848" cy="1098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www.uni.sze.hu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left" w:leader="none" w:pos="7749"/>
      </w:tabs>
      <w:rPr>
        <w:rFonts w:ascii="Tahoma" w:cs="Tahoma" w:eastAsia="Tahoma" w:hAnsi="Tahoma"/>
        <w:b w:val="1"/>
        <w:bCs w:val="1"/>
        <w:color w:val="1a1a1a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133600" cy="546100"/>
          <wp:effectExtent b="0" l="0" r="0" t="0"/>
          <wp:docPr id="42" name="image11.jpg"/>
          <a:graphic>
            <a:graphicData uri="http://schemas.openxmlformats.org/drawingml/2006/picture">
              <pic:pic>
                <pic:nvPicPr>
                  <pic:cNvPr id="0" name="image1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133600" cy="546100"/>
          <wp:effectExtent b="0" l="0" r="0" t="0"/>
          <wp:docPr id="44" name="image11.jpg"/>
          <a:graphic>
            <a:graphicData uri="http://schemas.openxmlformats.org/drawingml/2006/picture">
              <pic:pic>
                <pic:nvPicPr>
                  <pic:cNvPr id="0" name="image1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133600" cy="546100"/>
          <wp:effectExtent b="0" l="0" r="0" t="0"/>
          <wp:docPr id="43" name="image11.jpg"/>
          <a:graphic>
            <a:graphicData uri="http://schemas.openxmlformats.org/drawingml/2006/picture">
              <pic:pic>
                <pic:nvPicPr>
                  <pic:cNvPr id="0" name="image1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D06B6B"/>
    <w:pPr>
      <w:tabs>
        <w:tab w:val="center" w:pos="4703"/>
        <w:tab w:val="right" w:pos="94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06B6B"/>
  </w:style>
  <w:style w:type="paragraph" w:styleId="Footer">
    <w:name w:val="footer"/>
    <w:basedOn w:val="Normal"/>
    <w:link w:val="FooterChar"/>
    <w:uiPriority w:val="99"/>
    <w:unhideWhenUsed w:val="1"/>
    <w:rsid w:val="00D06B6B"/>
    <w:pPr>
      <w:tabs>
        <w:tab w:val="center" w:pos="4703"/>
        <w:tab w:val="right" w:pos="94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06B6B"/>
  </w:style>
  <w:style w:type="character" w:styleId="Hyperlink">
    <w:name w:val="Hyperlink"/>
    <w:basedOn w:val="DefaultParagraphFont"/>
    <w:uiPriority w:val="99"/>
    <w:unhideWhenUsed w:val="1"/>
    <w:rsid w:val="006D6B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D6BFD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6D6BF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757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5749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7574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75749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757491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57491"/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57491"/>
    <w:rPr>
      <w:rFonts w:ascii="Times New Roman" w:cs="Times New Roman" w:hAnsi="Times New Roman"/>
      <w:sz w:val="18"/>
      <w:szCs w:val="18"/>
    </w:rPr>
  </w:style>
  <w:style w:type="paragraph" w:styleId="ListParagraph">
    <w:name w:val="List Paragraph"/>
    <w:basedOn w:val="Normal"/>
    <w:uiPriority w:val="34"/>
    <w:qFormat w:val="1"/>
    <w:rsid w:val="00AF265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Tahoma-regular.ttf"/><Relationship Id="rId3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2.jpg"/><Relationship Id="rId3" Type="http://schemas.openxmlformats.org/officeDocument/2006/relationships/image" Target="media/image4.png"/><Relationship Id="rId4" Type="http://schemas.openxmlformats.org/officeDocument/2006/relationships/image" Target="media/image9.png"/><Relationship Id="rId5" Type="http://schemas.openxmlformats.org/officeDocument/2006/relationships/image" Target="media/image5.png"/><Relationship Id="rId6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2" Type="http://schemas.openxmlformats.org/officeDocument/2006/relationships/image" Target="media/image8.jpg"/><Relationship Id="rId3" Type="http://schemas.openxmlformats.org/officeDocument/2006/relationships/image" Target="media/image7.jpg"/><Relationship Id="rId4" Type="http://schemas.openxmlformats.org/officeDocument/2006/relationships/image" Target="media/image3.jpg"/><Relationship Id="rId9" Type="http://schemas.openxmlformats.org/officeDocument/2006/relationships/image" Target="media/image6.jpg"/><Relationship Id="rId5" Type="http://schemas.openxmlformats.org/officeDocument/2006/relationships/image" Target="media/image10.jpg"/><Relationship Id="rId6" Type="http://schemas.openxmlformats.org/officeDocument/2006/relationships/hyperlink" Target="mailto:sze@sze.hu" TargetMode="External"/><Relationship Id="rId7" Type="http://schemas.openxmlformats.org/officeDocument/2006/relationships/hyperlink" Target="mailto:sze@sze.hu" TargetMode="External"/><Relationship Id="rId8" Type="http://schemas.openxmlformats.org/officeDocument/2006/relationships/hyperlink" Target="mailto:sze@sze.hu" TargetMode="External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11.jpg"/></Relationships>
</file>

<file path=word/_rels/header2.xml.rels><?xml version="1.0" encoding="UTF-8" standalone="yes"?><Relationships xmlns="http://schemas.openxmlformats.org/package/2006/relationships"><Relationship Id="rId2" Type="http://schemas.openxmlformats.org/officeDocument/2006/relationships/image" Target="media/image11.jpg"/></Relationships>
</file>

<file path=word/_rels/header3.xml.rels><?xml version="1.0" encoding="UTF-8" standalone="yes"?><Relationships xmlns="http://schemas.openxmlformats.org/package/2006/relationships"><Relationship Id="rId2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i819WQAmoRseqG13LV2Tjgkvdw==">CgMxLjAyDWgucnpjY3EyaTQ5MG44AHIhMTNVZGg2Z05Qb01RTFI0TjNxZ2dtYWxSQWNTbnhwUkFY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2019-07-31T11:28:00Z</dcterms:created>
  <dc:creator>Mózsi Richárd</dc:creator>
</cp:coreProperties>
</file>